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 w:cs="仿宋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参会回执表</w:t>
      </w:r>
    </w:p>
    <w:tbl>
      <w:tblPr>
        <w:tblStyle w:val="6"/>
        <w:tblpPr w:leftFromText="180" w:rightFromText="180" w:vertAnchor="text" w:horzAnchor="margin" w:tblpXSpec="center" w:tblpY="5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955"/>
        <w:gridCol w:w="1213"/>
        <w:gridCol w:w="2084"/>
        <w:gridCol w:w="84"/>
        <w:gridCol w:w="190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4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2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344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 </w:t>
            </w:r>
          </w:p>
        </w:tc>
        <w:tc>
          <w:tcPr>
            <w:tcW w:w="6426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084" w:type="dxa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真</w:t>
            </w: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部门及职务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  店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  定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    预订（   ）间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12月15日[  ] 16日[  ]   17日[  ]</w:t>
            </w:r>
          </w:p>
        </w:tc>
        <w:tc>
          <w:tcPr>
            <w:tcW w:w="434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  预订（   ）间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12月15日[  ]16日[  ]  17日[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2" w:type="dxa"/>
            <w:vAlign w:val="center"/>
          </w:tcPr>
          <w:p>
            <w:pPr>
              <w:autoSpaceDE w:val="0"/>
              <w:autoSpaceDN w:val="0"/>
              <w:ind w:left="120" w:hanging="120" w:hanging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支付与</w:t>
            </w:r>
          </w:p>
          <w:p>
            <w:pPr>
              <w:autoSpaceDE w:val="0"/>
              <w:autoSpaceDN w:val="0"/>
              <w:ind w:left="120" w:hanging="120" w:hanging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发票领</w:t>
            </w:r>
          </w:p>
          <w:p>
            <w:pPr>
              <w:autoSpaceDE w:val="0"/>
              <w:autoSpaceDN w:val="0"/>
              <w:ind w:left="120" w:hanging="120" w:hanging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取方式</w:t>
            </w:r>
          </w:p>
        </w:tc>
        <w:tc>
          <w:tcPr>
            <w:tcW w:w="4336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20" w:hanging="1120" w:hangingChars="4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提前汇款、现场领取发票（   ）</w:t>
            </w:r>
          </w:p>
        </w:tc>
        <w:tc>
          <w:tcPr>
            <w:tcW w:w="4258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现场缴费、会后按地址邮寄（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  票</w:t>
            </w:r>
          </w:p>
        </w:tc>
        <w:tc>
          <w:tcPr>
            <w:tcW w:w="95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  型</w:t>
            </w:r>
          </w:p>
        </w:tc>
        <w:tc>
          <w:tcPr>
            <w:tcW w:w="76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  ）增值税普票（  ）增值税专票</w:t>
            </w:r>
            <w:r>
              <w:rPr>
                <w:rFonts w:hint="eastAsia" w:ascii="仿宋" w:hAnsi="仿宋" w:eastAsia="仿宋" w:cs="仿宋"/>
                <w:b/>
                <w:sz w:val="26"/>
                <w:szCs w:val="26"/>
              </w:rPr>
              <w:t>（请提供完整专票开票信息。如选择增值税普票，仅填写公司名称、税号即可）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2" w:type="dxa"/>
            <w:vMerge w:val="continue"/>
            <w:tcBorders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  务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  称</w:t>
            </w:r>
          </w:p>
        </w:tc>
        <w:tc>
          <w:tcPr>
            <w:tcW w:w="7639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1.会议展览服务：（  ）会议费  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2.其他现代服务：（  ）咨询费       （  ）服务费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13" w:lineRule="exact"/>
              <w:ind w:left="2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开票信息</w:t>
            </w:r>
          </w:p>
        </w:tc>
        <w:tc>
          <w:tcPr>
            <w:tcW w:w="85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  位   全   称：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 税 人 识 别 号：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址  及  电 话：</w:t>
            </w:r>
          </w:p>
          <w:p>
            <w:pPr>
              <w:autoSpaceDE w:val="0"/>
              <w:autoSpaceDN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开 户 行 及 账 号： </w:t>
            </w:r>
          </w:p>
          <w:p>
            <w:pPr>
              <w:autoSpaceDE w:val="0"/>
              <w:autoSpaceDN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备注（如需备注填写）：</w:t>
            </w:r>
          </w:p>
        </w:tc>
      </w:tr>
    </w:tbl>
    <w:p>
      <w:pPr>
        <w:autoSpaceDE w:val="0"/>
        <w:autoSpaceDN w:val="0"/>
        <w:spacing w:line="400" w:lineRule="exact"/>
        <w:ind w:left="-1" w:leftChars="-67" w:hanging="140" w:hangingChars="54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color w:val="000000"/>
          <w:sz w:val="26"/>
          <w:szCs w:val="26"/>
        </w:rPr>
        <w:t>备  注：1.请将参会回执于12月1日之前发至邮箱pw216701@vip.126.com</w:t>
      </w:r>
    </w:p>
    <w:p>
      <w:pPr>
        <w:autoSpaceDE w:val="0"/>
        <w:autoSpaceDN w:val="0"/>
        <w:spacing w:line="400" w:lineRule="exact"/>
        <w:ind w:left="-141" w:leftChars="-67" w:firstLine="1040" w:firstLineChars="400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color w:val="000000"/>
          <w:sz w:val="26"/>
          <w:szCs w:val="26"/>
        </w:rPr>
        <w:t>2.报到时间：2023年12月</w:t>
      </w:r>
      <w:r>
        <w:rPr>
          <w:rFonts w:hint="eastAsia" w:ascii="仿宋" w:hAnsi="仿宋" w:eastAsia="仿宋" w:cs="仿宋"/>
          <w:color w:val="000000"/>
          <w:sz w:val="26"/>
          <w:szCs w:val="26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26"/>
          <w:szCs w:val="26"/>
        </w:rPr>
        <w:t>日全天</w:t>
      </w:r>
    </w:p>
    <w:p>
      <w:pPr>
        <w:autoSpaceDE w:val="0"/>
        <w:autoSpaceDN w:val="0"/>
        <w:spacing w:line="400" w:lineRule="exact"/>
        <w:ind w:left="-141" w:leftChars="-67" w:firstLine="1040" w:firstLineChars="400"/>
        <w:rPr>
          <w:rFonts w:ascii="仿宋" w:hAnsi="仿宋" w:eastAsia="仿宋" w:cs="仿宋"/>
          <w:color w:val="000000"/>
          <w:sz w:val="26"/>
          <w:szCs w:val="26"/>
        </w:rPr>
      </w:pPr>
      <w:r>
        <w:rPr>
          <w:rFonts w:hint="eastAsia" w:ascii="仿宋" w:hAnsi="仿宋" w:eastAsia="仿宋" w:cs="仿宋"/>
          <w:color w:val="000000"/>
          <w:sz w:val="26"/>
          <w:szCs w:val="26"/>
        </w:rPr>
        <w:t>3.报到地点：广州（具体酒店事宜于会前一周按报名回执另行通</w:t>
      </w:r>
    </w:p>
    <w:p>
      <w:pPr>
        <w:autoSpaceDE w:val="0"/>
        <w:autoSpaceDN w:val="0"/>
        <w:spacing w:line="400" w:lineRule="exact"/>
        <w:ind w:left="-141" w:leftChars="-67" w:firstLine="104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6"/>
          <w:szCs w:val="26"/>
        </w:rPr>
        <w:t>4.联 系 人：彭伟 18501218238(微信同步)</w:t>
      </w:r>
    </w:p>
    <w:sectPr>
      <w:footerReference r:id="rId3" w:type="default"/>
      <w:pgSz w:w="11906" w:h="16838"/>
      <w:pgMar w:top="1440" w:right="1457" w:bottom="1327" w:left="14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MjBmMjA0OTcxM2NlM2RjMDRjNjI0ZTVlMDM1OTQifQ=="/>
  </w:docVars>
  <w:rsids>
    <w:rsidRoot w:val="00BA2970"/>
    <w:rsid w:val="00175A44"/>
    <w:rsid w:val="001A0046"/>
    <w:rsid w:val="003E1083"/>
    <w:rsid w:val="00442D87"/>
    <w:rsid w:val="0050530E"/>
    <w:rsid w:val="006C0D9C"/>
    <w:rsid w:val="007151AE"/>
    <w:rsid w:val="0088481C"/>
    <w:rsid w:val="00B77D59"/>
    <w:rsid w:val="00BA274F"/>
    <w:rsid w:val="00BA2970"/>
    <w:rsid w:val="00C74582"/>
    <w:rsid w:val="00CC6F5E"/>
    <w:rsid w:val="00DA3F57"/>
    <w:rsid w:val="00ED26B6"/>
    <w:rsid w:val="04A10F62"/>
    <w:rsid w:val="05432019"/>
    <w:rsid w:val="061F375B"/>
    <w:rsid w:val="06E4782C"/>
    <w:rsid w:val="06E74FFD"/>
    <w:rsid w:val="06F430DA"/>
    <w:rsid w:val="09EE6B29"/>
    <w:rsid w:val="0A90087E"/>
    <w:rsid w:val="0ADC3A6D"/>
    <w:rsid w:val="0BA852CC"/>
    <w:rsid w:val="0D904CEC"/>
    <w:rsid w:val="0DD61E80"/>
    <w:rsid w:val="0DF26CD2"/>
    <w:rsid w:val="0E0013EF"/>
    <w:rsid w:val="0EE83F0F"/>
    <w:rsid w:val="10CF50A9"/>
    <w:rsid w:val="12C86253"/>
    <w:rsid w:val="12D60169"/>
    <w:rsid w:val="13141499"/>
    <w:rsid w:val="1595403C"/>
    <w:rsid w:val="15FB249C"/>
    <w:rsid w:val="180073B3"/>
    <w:rsid w:val="182A0E16"/>
    <w:rsid w:val="188A0756"/>
    <w:rsid w:val="18B05C9E"/>
    <w:rsid w:val="1CAB4C1C"/>
    <w:rsid w:val="1DC5729F"/>
    <w:rsid w:val="1EBE3889"/>
    <w:rsid w:val="1F405C50"/>
    <w:rsid w:val="1F424A23"/>
    <w:rsid w:val="21F5723E"/>
    <w:rsid w:val="22A106FB"/>
    <w:rsid w:val="237F4F9E"/>
    <w:rsid w:val="25961788"/>
    <w:rsid w:val="26190E48"/>
    <w:rsid w:val="28A763C7"/>
    <w:rsid w:val="29FE668A"/>
    <w:rsid w:val="2AB134E2"/>
    <w:rsid w:val="2B702655"/>
    <w:rsid w:val="2C0B66D0"/>
    <w:rsid w:val="2D6A3C39"/>
    <w:rsid w:val="2DDD4A26"/>
    <w:rsid w:val="2E254102"/>
    <w:rsid w:val="2F4A02C4"/>
    <w:rsid w:val="2F6566C1"/>
    <w:rsid w:val="33A6694D"/>
    <w:rsid w:val="347E53C6"/>
    <w:rsid w:val="381C20D2"/>
    <w:rsid w:val="38797524"/>
    <w:rsid w:val="3B5D3BE4"/>
    <w:rsid w:val="3EAA6689"/>
    <w:rsid w:val="3F634714"/>
    <w:rsid w:val="3F6727CC"/>
    <w:rsid w:val="40761F44"/>
    <w:rsid w:val="41287D39"/>
    <w:rsid w:val="415C059F"/>
    <w:rsid w:val="41CC4B69"/>
    <w:rsid w:val="42496729"/>
    <w:rsid w:val="43C069E7"/>
    <w:rsid w:val="464F5D68"/>
    <w:rsid w:val="468C46C1"/>
    <w:rsid w:val="48B6475B"/>
    <w:rsid w:val="4A315EB1"/>
    <w:rsid w:val="4B7C13AE"/>
    <w:rsid w:val="4C733834"/>
    <w:rsid w:val="4E4011FA"/>
    <w:rsid w:val="4E630603"/>
    <w:rsid w:val="4ED82B78"/>
    <w:rsid w:val="5214298C"/>
    <w:rsid w:val="53886AEE"/>
    <w:rsid w:val="54C74A3E"/>
    <w:rsid w:val="54E60148"/>
    <w:rsid w:val="56CA0233"/>
    <w:rsid w:val="57C2639A"/>
    <w:rsid w:val="58DC131B"/>
    <w:rsid w:val="5A631C07"/>
    <w:rsid w:val="5F6661A5"/>
    <w:rsid w:val="6232236E"/>
    <w:rsid w:val="634A36E8"/>
    <w:rsid w:val="63C65B85"/>
    <w:rsid w:val="649B6EEA"/>
    <w:rsid w:val="66392FF0"/>
    <w:rsid w:val="66A448E9"/>
    <w:rsid w:val="67CA7C95"/>
    <w:rsid w:val="6A725A2D"/>
    <w:rsid w:val="6B8C6F93"/>
    <w:rsid w:val="6BBA3A73"/>
    <w:rsid w:val="6CD31260"/>
    <w:rsid w:val="6D111B2A"/>
    <w:rsid w:val="6D1E255B"/>
    <w:rsid w:val="6D8968A8"/>
    <w:rsid w:val="6F0B6421"/>
    <w:rsid w:val="6FEA4288"/>
    <w:rsid w:val="722A7436"/>
    <w:rsid w:val="72330169"/>
    <w:rsid w:val="72A96A7D"/>
    <w:rsid w:val="734B3290"/>
    <w:rsid w:val="74BD640F"/>
    <w:rsid w:val="75377B38"/>
    <w:rsid w:val="755515A8"/>
    <w:rsid w:val="79FF2036"/>
    <w:rsid w:val="7A342CD0"/>
    <w:rsid w:val="7AF37461"/>
    <w:rsid w:val="7B476A33"/>
    <w:rsid w:val="7C0D664C"/>
    <w:rsid w:val="7C183F2B"/>
    <w:rsid w:val="7E4D24C9"/>
    <w:rsid w:val="7EB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Calibri" w:hAnsi="Calibri" w:eastAsia="宋体" w:cs="Times New Roman"/>
    </w:rPr>
  </w:style>
  <w:style w:type="paragraph" w:customStyle="1" w:styleId="15">
    <w:name w:val="正文首行缩进 21"/>
    <w:qFormat/>
    <w:uiPriority w:val="0"/>
    <w:pPr>
      <w:ind w:left="420" w:firstLine="42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6">
    <w:name w:val="页眉 Char"/>
    <w:basedOn w:val="8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8">
    <w:name w:val="Heading #3|1"/>
    <w:basedOn w:val="1"/>
    <w:qFormat/>
    <w:uiPriority w:val="0"/>
    <w:pPr>
      <w:widowControl w:val="0"/>
      <w:shd w:val="clear" w:color="auto" w:fill="auto"/>
      <w:spacing w:after="40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中等深浅网格 1 - 强调文字颜色 21"/>
    <w:basedOn w:val="1"/>
    <w:qFormat/>
    <w:uiPriority w:val="34"/>
    <w:pPr>
      <w:ind w:firstLine="420" w:firstLineChars="200"/>
    </w:pPr>
  </w:style>
  <w:style w:type="paragraph" w:customStyle="1" w:styleId="23">
    <w:name w:val="浅色网格 - 强调文字颜色 31"/>
    <w:basedOn w:val="1"/>
    <w:qFormat/>
    <w:uiPriority w:val="34"/>
    <w:pPr>
      <w:ind w:firstLine="420" w:firstLineChars="200"/>
    </w:p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216</Characters>
  <Lines>9</Lines>
  <Paragraphs>2</Paragraphs>
  <TotalTime>43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2023-03-24T08:49:00Z</dcterms:created>
  <dc:creator>XAD</dc:creator>
  <cp:lastModifiedBy>张旭春</cp:lastModifiedBy>
  <cp:lastPrinted>2023-10-18T07:30:00Z</cp:lastPrinted>
  <dcterms:modified xsi:type="dcterms:W3CDTF">2023-10-18T08:08:36Z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C0B1369F2EC64496874B9BD0D6D11AA9_13</vt:lpwstr>
  </property>
</Properties>
</file>